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963A" w14:textId="77777777" w:rsidR="0089176D" w:rsidRDefault="0089176D" w:rsidP="006F66E4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color w:val="000000"/>
          <w:sz w:val="32"/>
          <w:szCs w:val="32"/>
          <w:lang w:val="sv-SE"/>
        </w:rPr>
      </w:pPr>
    </w:p>
    <w:p w14:paraId="55888C73" w14:textId="2BFA0A65" w:rsidR="00C02EA0" w:rsidRPr="00C02EA0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color w:val="000000"/>
          <w:sz w:val="32"/>
          <w:szCs w:val="32"/>
          <w:lang w:val="sv-SE"/>
        </w:rPr>
      </w:pPr>
      <w:r>
        <w:rPr>
          <w:rFonts w:ascii="Trebuchet MS" w:hAnsi="Trebuchet MS" w:cs="Times New Roman"/>
          <w:b/>
          <w:bCs/>
          <w:color w:val="000000"/>
          <w:sz w:val="32"/>
          <w:szCs w:val="32"/>
          <w:lang w:val="sv-SE"/>
        </w:rPr>
        <w:t xml:space="preserve">Kvalitet, miljö &amp; arbetsmiljöpolicy </w:t>
      </w:r>
    </w:p>
    <w:p w14:paraId="0D3CA635" w14:textId="77777777" w:rsidR="00C02EA0" w:rsidRPr="00B01A6C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B01A6C">
        <w:rPr>
          <w:rFonts w:ascii="Trebuchet MS" w:hAnsi="Trebuchet MS" w:cs="Times New Roman"/>
          <w:sz w:val="22"/>
          <w:szCs w:val="22"/>
          <w:lang w:val="sv-SE"/>
        </w:rPr>
        <w:t xml:space="preserve">Nedan är Absolent AB:s kvalitets-, miljö- och arbetsmiljöpolicy </w:t>
      </w:r>
      <w:r>
        <w:rPr>
          <w:rFonts w:ascii="Trebuchet MS" w:hAnsi="Trebuchet MS" w:cs="Times New Roman"/>
          <w:sz w:val="22"/>
          <w:szCs w:val="22"/>
          <w:lang w:val="sv-SE"/>
        </w:rPr>
        <w:t>definierade</w:t>
      </w:r>
      <w:r w:rsidRPr="00B01A6C">
        <w:rPr>
          <w:rFonts w:ascii="Trebuchet MS" w:hAnsi="Trebuchet MS" w:cs="Times New Roman"/>
          <w:sz w:val="22"/>
          <w:szCs w:val="22"/>
          <w:lang w:val="sv-SE"/>
        </w:rPr>
        <w:t xml:space="preserve">. </w:t>
      </w:r>
    </w:p>
    <w:p w14:paraId="6AC107B5" w14:textId="77777777" w:rsidR="00C02EA0" w:rsidRPr="005D17CA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/>
          <w:b/>
          <w:bCs/>
          <w:sz w:val="26"/>
          <w:szCs w:val="26"/>
          <w:lang w:val="sv-SE"/>
        </w:rPr>
      </w:pPr>
    </w:p>
    <w:p w14:paraId="69854C4E" w14:textId="77777777" w:rsidR="001A5650" w:rsidRPr="00113F59" w:rsidRDefault="001A5650" w:rsidP="001A565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b/>
          <w:bCs/>
          <w:sz w:val="22"/>
          <w:szCs w:val="22"/>
          <w:lang w:val="sv-SE"/>
        </w:rPr>
        <w:t>Kvalitetspolicy</w:t>
      </w:r>
    </w:p>
    <w:p w14:paraId="39CD2DBE" w14:textId="77777777" w:rsidR="001A5650" w:rsidRPr="00113F59" w:rsidRDefault="001A5650" w:rsidP="001A565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Absolent</w:t>
      </w:r>
      <w:r>
        <w:rPr>
          <w:rFonts w:ascii="Trebuchet MS" w:hAnsi="Trebuchet MS" w:cs="Times New Roman"/>
          <w:sz w:val="22"/>
          <w:szCs w:val="22"/>
          <w:lang w:val="sv-SE"/>
        </w:rPr>
        <w:t xml:space="preserve"> AB</w:t>
      </w:r>
      <w:r w:rsidRPr="00113F59">
        <w:rPr>
          <w:rFonts w:ascii="Trebuchet MS" w:hAnsi="Trebuchet MS" w:cs="Times New Roman"/>
          <w:sz w:val="22"/>
          <w:szCs w:val="22"/>
          <w:lang w:val="sv-SE"/>
        </w:rPr>
        <w:t>:s kvalitetsarbete präglas av</w:t>
      </w:r>
      <w:r>
        <w:rPr>
          <w:rFonts w:ascii="Trebuchet MS" w:hAnsi="Trebuchet MS" w:cs="Times New Roman"/>
          <w:sz w:val="22"/>
          <w:szCs w:val="22"/>
          <w:lang w:val="sv-SE"/>
        </w:rPr>
        <w:t>:</w:t>
      </w:r>
    </w:p>
    <w:p w14:paraId="0F60B0F6" w14:textId="7AF4440E" w:rsidR="001A5650" w:rsidRPr="00113F59" w:rsidRDefault="001A5650" w:rsidP="001A5650">
      <w:pPr>
        <w:pStyle w:val="Sidhuvud"/>
        <w:numPr>
          <w:ilvl w:val="0"/>
          <w:numId w:val="3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Att</w:t>
      </w:r>
      <w:r w:rsidR="008A7684">
        <w:rPr>
          <w:rFonts w:ascii="Trebuchet MS" w:hAnsi="Trebuchet MS" w:cs="Times New Roman"/>
          <w:sz w:val="22"/>
          <w:szCs w:val="22"/>
          <w:lang w:val="sv-SE"/>
        </w:rPr>
        <w:t xml:space="preserve"> möt</w:t>
      </w:r>
      <w:r w:rsidR="00B30E31">
        <w:rPr>
          <w:rFonts w:ascii="Trebuchet MS" w:hAnsi="Trebuchet MS" w:cs="Times New Roman"/>
          <w:sz w:val="22"/>
          <w:szCs w:val="22"/>
          <w:lang w:val="sv-SE"/>
        </w:rPr>
        <w:t>a</w:t>
      </w:r>
      <w:r w:rsidRPr="00113F59">
        <w:rPr>
          <w:rFonts w:ascii="Trebuchet MS" w:hAnsi="Trebuchet MS" w:cs="Times New Roman"/>
          <w:sz w:val="22"/>
          <w:szCs w:val="22"/>
          <w:lang w:val="sv-SE"/>
        </w:rPr>
        <w:t xml:space="preserve"> kundernas förväntningar på produkter, processer och personal</w:t>
      </w:r>
      <w:r w:rsidR="008A7684">
        <w:rPr>
          <w:rFonts w:ascii="Trebuchet MS" w:hAnsi="Trebuchet MS" w:cs="Times New Roman"/>
          <w:sz w:val="22"/>
          <w:szCs w:val="22"/>
          <w:lang w:val="sv-SE"/>
        </w:rPr>
        <w:t xml:space="preserve"> </w:t>
      </w:r>
      <w:r w:rsidR="00F73900">
        <w:rPr>
          <w:rFonts w:ascii="Trebuchet MS" w:hAnsi="Trebuchet MS" w:cs="Times New Roman"/>
          <w:sz w:val="22"/>
          <w:szCs w:val="22"/>
          <w:lang w:val="sv-SE"/>
        </w:rPr>
        <w:t>som ett premiumvarumärke</w:t>
      </w:r>
      <w:r w:rsidRPr="00113F59">
        <w:rPr>
          <w:rFonts w:ascii="Trebuchet MS" w:hAnsi="Trebuchet MS" w:cs="Times New Roman"/>
          <w:sz w:val="22"/>
          <w:szCs w:val="22"/>
          <w:lang w:val="sv-SE"/>
        </w:rPr>
        <w:t xml:space="preserve">. </w:t>
      </w:r>
    </w:p>
    <w:p w14:paraId="0B71862B" w14:textId="0672C010" w:rsidR="001A5650" w:rsidRPr="00113F59" w:rsidRDefault="001A5650" w:rsidP="001A5650">
      <w:pPr>
        <w:pStyle w:val="Sidhuvud"/>
        <w:numPr>
          <w:ilvl w:val="0"/>
          <w:numId w:val="3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550BCE56">
        <w:rPr>
          <w:rFonts w:ascii="Trebuchet MS" w:hAnsi="Trebuchet MS" w:cs="Times New Roman"/>
          <w:sz w:val="22"/>
          <w:szCs w:val="22"/>
          <w:lang w:val="sv-SE"/>
        </w:rPr>
        <w:t>Att ständiga förbättringar är en del av vår vardag där samtliga medarbetare är aktivt engagerade samt</w:t>
      </w:r>
      <w:r w:rsidR="3E3A0E10" w:rsidRPr="550BCE56">
        <w:rPr>
          <w:rFonts w:ascii="Trebuchet MS" w:hAnsi="Trebuchet MS" w:cs="Times New Roman"/>
          <w:sz w:val="22"/>
          <w:szCs w:val="22"/>
          <w:lang w:val="sv-SE"/>
        </w:rPr>
        <w:t xml:space="preserve"> deltar i att</w:t>
      </w:r>
      <w:r w:rsidRPr="550BCE56">
        <w:rPr>
          <w:rFonts w:ascii="Trebuchet MS" w:hAnsi="Trebuchet MS" w:cs="Times New Roman"/>
          <w:sz w:val="22"/>
          <w:szCs w:val="22"/>
          <w:lang w:val="sv-SE"/>
        </w:rPr>
        <w:t xml:space="preserve"> förbättra vårt kvalitetsarbete och ledningssystem.</w:t>
      </w:r>
      <w:r w:rsidR="001303ED" w:rsidRPr="550BCE56">
        <w:rPr>
          <w:rFonts w:ascii="Trebuchet MS" w:hAnsi="Trebuchet MS" w:cs="Times New Roman"/>
          <w:sz w:val="22"/>
          <w:szCs w:val="22"/>
          <w:lang w:val="sv-SE"/>
        </w:rPr>
        <w:t xml:space="preserve"> </w:t>
      </w:r>
    </w:p>
    <w:p w14:paraId="61BF2985" w14:textId="74BB7B6E" w:rsidR="001A5650" w:rsidRPr="001A5650" w:rsidRDefault="001A5650" w:rsidP="00C02EA0">
      <w:pPr>
        <w:pStyle w:val="Sidhuvud"/>
        <w:numPr>
          <w:ilvl w:val="0"/>
          <w:numId w:val="3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Att uppfylla kunders och andra krav som ledningen beslutat om.</w:t>
      </w:r>
    </w:p>
    <w:p w14:paraId="50124F23" w14:textId="77777777" w:rsidR="001A5650" w:rsidRDefault="001A565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sz w:val="22"/>
          <w:szCs w:val="22"/>
          <w:lang w:val="sv-SE"/>
        </w:rPr>
      </w:pPr>
    </w:p>
    <w:p w14:paraId="0A519D66" w14:textId="20976852" w:rsidR="00C02EA0" w:rsidRPr="00113F59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b/>
          <w:bCs/>
          <w:sz w:val="22"/>
          <w:szCs w:val="22"/>
          <w:lang w:val="sv-SE"/>
        </w:rPr>
        <w:t xml:space="preserve">Miljöpolicy </w:t>
      </w:r>
    </w:p>
    <w:p w14:paraId="78100215" w14:textId="77777777" w:rsidR="00C02EA0" w:rsidRPr="00113F59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Absolent</w:t>
      </w:r>
      <w:r>
        <w:rPr>
          <w:rFonts w:ascii="Trebuchet MS" w:hAnsi="Trebuchet MS" w:cs="Times New Roman"/>
          <w:sz w:val="22"/>
          <w:szCs w:val="22"/>
          <w:lang w:val="sv-SE"/>
        </w:rPr>
        <w:t xml:space="preserve"> AB</w:t>
      </w:r>
      <w:r w:rsidRPr="00113F59">
        <w:rPr>
          <w:rFonts w:ascii="Trebuchet MS" w:hAnsi="Trebuchet MS" w:cs="Times New Roman"/>
          <w:sz w:val="22"/>
          <w:szCs w:val="22"/>
          <w:lang w:val="sv-SE"/>
        </w:rPr>
        <w:t>:s verksamhet syftar till</w:t>
      </w:r>
      <w:r>
        <w:rPr>
          <w:rFonts w:ascii="Trebuchet MS" w:hAnsi="Trebuchet MS" w:cs="Times New Roman"/>
          <w:sz w:val="22"/>
          <w:szCs w:val="22"/>
          <w:lang w:val="sv-SE"/>
        </w:rPr>
        <w:t>:</w:t>
      </w:r>
    </w:p>
    <w:p w14:paraId="1A582609" w14:textId="77777777" w:rsidR="001A5650" w:rsidRDefault="00C02EA0" w:rsidP="00C02EA0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En successivt bättre global miljö genom våra produkters prestanda vilka förbättrar våra kunders processutsläpp till luft.</w:t>
      </w:r>
      <w:r w:rsidR="001A5650">
        <w:rPr>
          <w:rFonts w:ascii="Trebuchet MS" w:hAnsi="Trebuchet MS" w:cs="Times New Roman"/>
          <w:sz w:val="22"/>
          <w:szCs w:val="22"/>
          <w:lang w:val="sv-SE"/>
        </w:rPr>
        <w:t xml:space="preserve"> </w:t>
      </w:r>
    </w:p>
    <w:p w14:paraId="192CCA08" w14:textId="79786218" w:rsidR="00C02EA0" w:rsidRPr="001A5650" w:rsidRDefault="001A5650" w:rsidP="00C02EA0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A5650">
        <w:rPr>
          <w:rFonts w:ascii="Trebuchet MS" w:hAnsi="Trebuchet MS" w:cs="Times New Roman"/>
          <w:sz w:val="22"/>
          <w:szCs w:val="22"/>
          <w:lang w:val="sv-SE"/>
        </w:rPr>
        <w:t>Vi strävar efter en effektiv användning av material och energi i vår produktion, hanterar kemikalier och avfall på rätt sätt.</w:t>
      </w:r>
    </w:p>
    <w:p w14:paraId="664F45AF" w14:textId="1E060A84" w:rsidR="00C02EA0" w:rsidRPr="00113F59" w:rsidRDefault="001A5650" w:rsidP="00C02EA0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>
        <w:rPr>
          <w:rFonts w:ascii="Trebuchet MS" w:hAnsi="Trebuchet MS" w:cs="Times New Roman"/>
          <w:sz w:val="22"/>
          <w:szCs w:val="22"/>
          <w:lang w:val="sv-SE"/>
        </w:rPr>
        <w:t>Vår verksamhet sker efter tillämpliga krav, att</w:t>
      </w:r>
      <w:r w:rsidR="00C02EA0" w:rsidRPr="00113F59">
        <w:rPr>
          <w:rFonts w:ascii="Trebuchet MS" w:hAnsi="Trebuchet MS" w:cs="Times New Roman"/>
          <w:sz w:val="22"/>
          <w:szCs w:val="22"/>
          <w:lang w:val="sv-SE"/>
        </w:rPr>
        <w:t xml:space="preserve"> följa lagstiftning, uppfylla myndighetskrav och andra krav som ledning beslutat om.</w:t>
      </w:r>
    </w:p>
    <w:p w14:paraId="0A312DEF" w14:textId="3D73C50A" w:rsidR="00C02EA0" w:rsidRDefault="00C02EA0" w:rsidP="00C02EA0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sz w:val="22"/>
          <w:szCs w:val="22"/>
          <w:lang w:val="sv-SE"/>
        </w:rPr>
        <w:t>Att förebygga förorening och ständigt förbättra vårt miljöarbete och ledningssystem.</w:t>
      </w:r>
    </w:p>
    <w:p w14:paraId="1D5AE215" w14:textId="77777777" w:rsidR="00991CDF" w:rsidRDefault="00991CDF" w:rsidP="00991CDF">
      <w:pPr>
        <w:pStyle w:val="Sidhuvud"/>
        <w:tabs>
          <w:tab w:val="left" w:pos="2410"/>
          <w:tab w:val="left" w:pos="4536"/>
          <w:tab w:val="left" w:pos="8080"/>
        </w:tabs>
        <w:spacing w:after="240"/>
        <w:ind w:left="720" w:right="-8"/>
        <w:rPr>
          <w:rFonts w:ascii="Trebuchet MS" w:hAnsi="Trebuchet MS" w:cs="Times New Roman"/>
          <w:sz w:val="22"/>
          <w:szCs w:val="22"/>
          <w:lang w:val="sv-SE"/>
        </w:rPr>
      </w:pPr>
    </w:p>
    <w:p w14:paraId="0A930A37" w14:textId="77777777" w:rsidR="00C02EA0" w:rsidRPr="00113F59" w:rsidRDefault="00C02EA0" w:rsidP="00C02EA0">
      <w:pPr>
        <w:pStyle w:val="Sidhuvud"/>
        <w:tabs>
          <w:tab w:val="left" w:pos="2410"/>
          <w:tab w:val="left" w:pos="4536"/>
          <w:tab w:val="left" w:pos="8080"/>
        </w:tabs>
        <w:ind w:right="-8"/>
        <w:rPr>
          <w:rFonts w:ascii="Trebuchet MS" w:hAnsi="Trebuchet MS" w:cs="Times New Roman"/>
          <w:b/>
          <w:bCs/>
          <w:sz w:val="22"/>
          <w:szCs w:val="22"/>
          <w:lang w:val="sv-SE"/>
        </w:rPr>
      </w:pPr>
      <w:r w:rsidRPr="00113F59">
        <w:rPr>
          <w:rFonts w:ascii="Trebuchet MS" w:hAnsi="Trebuchet MS" w:cs="Times New Roman"/>
          <w:b/>
          <w:bCs/>
          <w:sz w:val="22"/>
          <w:szCs w:val="22"/>
          <w:lang w:val="sv-SE"/>
        </w:rPr>
        <w:t xml:space="preserve">Arbetsmiljöpolicy </w:t>
      </w:r>
    </w:p>
    <w:p w14:paraId="1BDA609F" w14:textId="51911E41" w:rsidR="00CC6A35" w:rsidRPr="00CC6A35" w:rsidRDefault="00CC6A35" w:rsidP="00CC6A35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CC6A35">
        <w:rPr>
          <w:rFonts w:ascii="Trebuchet MS" w:hAnsi="Trebuchet MS" w:cs="Times New Roman"/>
          <w:sz w:val="22"/>
          <w:szCs w:val="22"/>
          <w:lang w:val="sv-SE"/>
        </w:rPr>
        <w:t>Absolent AB ska ha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en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s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ker och h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lsosam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arbetsmilj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, s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å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v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l fysiskt, psykiskt som ur ett socialt perspektiv.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En bra dag p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å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 xml:space="preserve"> jobbet inneb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 f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 oss, en rimlig balans mellan m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nniska, maskin och organisation.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 </w:t>
      </w:r>
    </w:p>
    <w:p w14:paraId="1DF63B97" w14:textId="3E9961FB" w:rsidR="00CC6A35" w:rsidRPr="00CC6A35" w:rsidRDefault="00CC6A35" w:rsidP="00CC6A35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CC6A35">
        <w:rPr>
          <w:rFonts w:ascii="Trebuchet MS" w:hAnsi="Trebuchet MS" w:cs="Times New Roman"/>
          <w:sz w:val="22"/>
          <w:szCs w:val="22"/>
          <w:lang w:val="sv-SE"/>
        </w:rPr>
        <w:t>Vårt grundkrav är att tillämpliga krav uppfylls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och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vi s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tter s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kerheten f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rst genom att ha god kunskap inom arbetsmilj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omr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å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det.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 xml:space="preserve">Vi 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å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tar oss att eliminera faror och minska arbetsmilj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 xml:space="preserve">risker. 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 </w:t>
      </w:r>
    </w:p>
    <w:p w14:paraId="0A58C548" w14:textId="77777777" w:rsidR="00CC6A35" w:rsidRPr="00CC6A35" w:rsidRDefault="00CC6A35" w:rsidP="00CC6A35">
      <w:pPr>
        <w:pStyle w:val="Sidhuvud"/>
        <w:numPr>
          <w:ilvl w:val="0"/>
          <w:numId w:val="4"/>
        </w:numPr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  <w:r w:rsidRPr="00CC6A35">
        <w:rPr>
          <w:rFonts w:ascii="Trebuchet MS" w:hAnsi="Trebuchet MS" w:cs="Times New Roman"/>
          <w:sz w:val="22"/>
          <w:szCs w:val="22"/>
          <w:lang w:val="sv-SE"/>
        </w:rPr>
        <w:t>Tillsammans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utvecklar vi v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å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 arbetsmilj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 xml:space="preserve"> genom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st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ndiga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f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ö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rb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ä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ttringar samt uppmuntrar till att incidenter, faror, risker och möjligheter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rapporteras</w:t>
      </w:r>
      <w:r w:rsidRPr="00CC6A35">
        <w:rPr>
          <w:rFonts w:ascii="Trebuchet MS" w:hAnsi="Trebuchet MS" w:cs="Trebuchet MS"/>
          <w:sz w:val="22"/>
          <w:szCs w:val="22"/>
          <w:lang w:val="sv-SE"/>
        </w:rPr>
        <w:t> 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och hanteras.</w:t>
      </w:r>
      <w:r w:rsidRPr="00CC6A35">
        <w:rPr>
          <w:rFonts w:ascii="Arial" w:hAnsi="Arial" w:cs="Arial"/>
          <w:sz w:val="22"/>
          <w:szCs w:val="22"/>
          <w:lang w:val="sv-SE"/>
        </w:rPr>
        <w:t> </w:t>
      </w:r>
      <w:r w:rsidRPr="00CC6A35">
        <w:rPr>
          <w:rFonts w:ascii="Trebuchet MS" w:hAnsi="Trebuchet MS" w:cs="Times New Roman"/>
          <w:sz w:val="22"/>
          <w:szCs w:val="22"/>
          <w:lang w:val="sv-SE"/>
        </w:rPr>
        <w:t> </w:t>
      </w:r>
    </w:p>
    <w:p w14:paraId="2F4CF9AC" w14:textId="77777777" w:rsidR="00CC6A35" w:rsidRPr="00113F59" w:rsidRDefault="00CC6A35" w:rsidP="00CC6A35">
      <w:pPr>
        <w:pStyle w:val="Sidhuvud"/>
        <w:tabs>
          <w:tab w:val="left" w:pos="2410"/>
          <w:tab w:val="left" w:pos="4536"/>
          <w:tab w:val="left" w:pos="8080"/>
        </w:tabs>
        <w:spacing w:after="240"/>
        <w:ind w:right="-8"/>
        <w:rPr>
          <w:rFonts w:ascii="Trebuchet MS" w:hAnsi="Trebuchet MS" w:cs="Times New Roman"/>
          <w:sz w:val="22"/>
          <w:szCs w:val="22"/>
          <w:lang w:val="sv-SE"/>
        </w:rPr>
      </w:pPr>
    </w:p>
    <w:p w14:paraId="0BDBC64E" w14:textId="326D91B8" w:rsidR="008C15E1" w:rsidRPr="00CC6A35" w:rsidRDefault="00B3432B" w:rsidP="008C15E1">
      <w:pPr>
        <w:pStyle w:val="Sidhuvud"/>
        <w:tabs>
          <w:tab w:val="clear" w:pos="4536"/>
          <w:tab w:val="clear" w:pos="9072"/>
          <w:tab w:val="left" w:pos="426"/>
          <w:tab w:val="left" w:pos="1134"/>
          <w:tab w:val="left" w:pos="1985"/>
        </w:tabs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 </w:t>
      </w:r>
    </w:p>
    <w:sectPr w:rsidR="008C15E1" w:rsidRPr="00CC6A35" w:rsidSect="00F741E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91" w:right="1418" w:bottom="1560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8107" w14:textId="77777777" w:rsidR="00683F50" w:rsidRDefault="00683F50" w:rsidP="00803D52">
      <w:r>
        <w:separator/>
      </w:r>
    </w:p>
  </w:endnote>
  <w:endnote w:type="continuationSeparator" w:id="0">
    <w:p w14:paraId="0B3BAC15" w14:textId="77777777" w:rsidR="00683F50" w:rsidRDefault="00683F50" w:rsidP="00803D52">
      <w:r>
        <w:continuationSeparator/>
      </w:r>
    </w:p>
  </w:endnote>
  <w:endnote w:type="continuationNotice" w:id="1">
    <w:p w14:paraId="7B8E991E" w14:textId="77777777" w:rsidR="00683F50" w:rsidRDefault="00683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6557" w14:textId="155859AE" w:rsidR="00BB392F" w:rsidRDefault="00FE19AA">
    <w:pPr>
      <w:pStyle w:val="Sidfot"/>
    </w:pPr>
    <w:r w:rsidRPr="00DB43F4">
      <w:rPr>
        <w:noProof/>
      </w:rPr>
      <mc:AlternateContent>
        <mc:Choice Requires="wpg">
          <w:drawing>
            <wp:anchor distT="0" distB="0" distL="114300" distR="114300" simplePos="0" relativeHeight="251692032" behindDoc="0" locked="1" layoutInCell="1" allowOverlap="1" wp14:anchorId="79752AE5" wp14:editId="43F56120">
              <wp:simplePos x="0" y="0"/>
              <wp:positionH relativeFrom="margin">
                <wp:align>center</wp:align>
              </wp:positionH>
              <wp:positionV relativeFrom="page">
                <wp:posOffset>10011410</wp:posOffset>
              </wp:positionV>
              <wp:extent cx="5381625" cy="247650"/>
              <wp:effectExtent l="0" t="0" r="28575" b="0"/>
              <wp:wrapThrough wrapText="bothSides">
                <wp:wrapPolygon edited="0">
                  <wp:start x="7875" y="0"/>
                  <wp:lineTo x="0" y="4985"/>
                  <wp:lineTo x="0" y="8308"/>
                  <wp:lineTo x="7875" y="19938"/>
                  <wp:lineTo x="14298" y="19938"/>
                  <wp:lineTo x="21638" y="8308"/>
                  <wp:lineTo x="21638" y="4985"/>
                  <wp:lineTo x="14298" y="0"/>
                  <wp:lineTo x="7875" y="0"/>
                </wp:wrapPolygon>
              </wp:wrapThrough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247650"/>
                        <a:chOff x="0" y="-137264"/>
                        <a:chExt cx="4896000" cy="165100"/>
                      </a:xfrm>
                    </wpg:grpSpPr>
                    <wps:wsp>
                      <wps:cNvPr id="2" name="Rak 9"/>
                      <wps:cNvCnPr/>
                      <wps:spPr>
                        <a:xfrm>
                          <a:off x="0" y="-84124"/>
                          <a:ext cx="489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Textruta 5"/>
                      <wps:cNvSpPr txBox="1"/>
                      <wps:spPr>
                        <a:xfrm>
                          <a:off x="1822506" y="-137264"/>
                          <a:ext cx="1398216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9C3D" w14:textId="77777777" w:rsidR="00FE19AA" w:rsidRPr="00981313" w:rsidRDefault="00FE19AA" w:rsidP="00FE19AA">
                            <w:pPr>
                              <w:pStyle w:val="Allmntstyckeformat"/>
                              <w:jc w:val="center"/>
                              <w:rPr>
                                <w:rFonts w:ascii="TrebuchetMS" w:hAnsi="TrebuchetMS" w:cs="TrebuchetMS"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81313">
                              <w:rPr>
                                <w:rFonts w:ascii="TrebuchetMS" w:hAnsi="TrebuchetMS" w:cs="TrebuchetMS"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A member of the Absolent Group</w:t>
                            </w:r>
                          </w:p>
                          <w:p w14:paraId="4FD0B90F" w14:textId="77777777" w:rsidR="00FE19AA" w:rsidRPr="009A4F45" w:rsidRDefault="00FE19AA" w:rsidP="00FE19AA">
                            <w:pPr>
                              <w:jc w:val="center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52AE5" id="Grupp 1" o:spid="_x0000_s1026" style="position:absolute;margin-left:0;margin-top:788.3pt;width:423.75pt;height:19.5pt;z-index:251692032;mso-position-horizontal:center;mso-position-horizontal-relative:margin;mso-position-vertical-relative:page;mso-width-relative:margin;mso-height-relative:margin" coordorigin=",-1372" coordsize="48960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">
              <v:line id="Rak 9" o:spid="_x0000_s1027" style="position:absolute;visibility:visible;mso-wrap-style:square" from="0,-841" to="48960,-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" strokecolor="#666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8" type="#_x0000_t202" style="position:absolute;left:18225;top:-1372;width:1398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uowgAAANoAAAAPAAAAZHJzL2Rvd25yZXYueG1sRI9La8JA&#10;FIX3Qv/DcAvuzESl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AnfyuowgAAANoAAAAPAAAA&#10;AAAAAAAAAAAAAAcCAABkcnMvZG93bnJldi54bWxQSwUGAAAAAAMAAwC3AAAA9gIAAAAA&#10;" fillcolor="white [3212]" stroked="f">
                <v:textbox inset="0,0,0,0">
                  <w:txbxContent>
                    <w:p w14:paraId="49229C3D" w14:textId="77777777" w:rsidR="00FE19AA" w:rsidRPr="00981313" w:rsidRDefault="00FE19AA" w:rsidP="00FE19AA">
                      <w:pPr>
                        <w:pStyle w:val="Allmntstyckeformat"/>
                        <w:jc w:val="center"/>
                        <w:rPr>
                          <w:rFonts w:ascii="TrebuchetMS" w:hAnsi="TrebuchetMS" w:cs="TrebuchetMS"/>
                          <w:color w:val="666666"/>
                          <w:sz w:val="14"/>
                          <w:szCs w:val="14"/>
                          <w:lang w:val="en-US"/>
                        </w:rPr>
                      </w:pPr>
                      <w:r w:rsidRPr="00981313">
                        <w:rPr>
                          <w:rFonts w:ascii="TrebuchetMS" w:hAnsi="TrebuchetMS" w:cs="TrebuchetMS"/>
                          <w:color w:val="666666"/>
                          <w:sz w:val="14"/>
                          <w:szCs w:val="14"/>
                          <w:lang w:val="en-US"/>
                        </w:rPr>
                        <w:t>A member of the Absolent Group</w:t>
                      </w:r>
                    </w:p>
                    <w:p w14:paraId="4FD0B90F" w14:textId="77777777" w:rsidR="00FE19AA" w:rsidRPr="009A4F45" w:rsidRDefault="00FE19AA" w:rsidP="00FE19AA">
                      <w:pPr>
                        <w:jc w:val="center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  <w10:wrap type="through"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975A" w14:textId="60C1D18A" w:rsidR="00DB43F4" w:rsidRDefault="00DB43F4">
    <w:pPr>
      <w:pStyle w:val="Sidfot"/>
    </w:pPr>
    <w:r w:rsidRPr="00DB43F4">
      <w:rPr>
        <w:noProof/>
      </w:rPr>
      <mc:AlternateContent>
        <mc:Choice Requires="wpg">
          <w:drawing>
            <wp:anchor distT="0" distB="0" distL="114300" distR="114300" simplePos="0" relativeHeight="251694080" behindDoc="0" locked="1" layoutInCell="1" allowOverlap="1" wp14:anchorId="215E92D9" wp14:editId="5ED6B5B9">
              <wp:simplePos x="0" y="0"/>
              <wp:positionH relativeFrom="margin">
                <wp:align>center</wp:align>
              </wp:positionH>
              <wp:positionV relativeFrom="page">
                <wp:posOffset>10020300</wp:posOffset>
              </wp:positionV>
              <wp:extent cx="5381625" cy="247650"/>
              <wp:effectExtent l="0" t="0" r="28575" b="0"/>
              <wp:wrapThrough wrapText="bothSides">
                <wp:wrapPolygon edited="0">
                  <wp:start x="7875" y="0"/>
                  <wp:lineTo x="0" y="4985"/>
                  <wp:lineTo x="0" y="8308"/>
                  <wp:lineTo x="7875" y="19938"/>
                  <wp:lineTo x="14298" y="19938"/>
                  <wp:lineTo x="21638" y="8308"/>
                  <wp:lineTo x="21638" y="4985"/>
                  <wp:lineTo x="14298" y="0"/>
                  <wp:lineTo x="7875" y="0"/>
                </wp:wrapPolygon>
              </wp:wrapThrough>
              <wp:docPr id="154" name="Grupp 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247650"/>
                        <a:chOff x="0" y="-137264"/>
                        <a:chExt cx="4896000" cy="165100"/>
                      </a:xfrm>
                    </wpg:grpSpPr>
                    <wps:wsp>
                      <wps:cNvPr id="155" name="Rak 9"/>
                      <wps:cNvCnPr/>
                      <wps:spPr>
                        <a:xfrm>
                          <a:off x="0" y="-84124"/>
                          <a:ext cx="489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6" name="Textruta 156"/>
                      <wps:cNvSpPr txBox="1"/>
                      <wps:spPr>
                        <a:xfrm>
                          <a:off x="1822506" y="-137264"/>
                          <a:ext cx="1398216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93C7" w14:textId="77777777" w:rsidR="00DB43F4" w:rsidRPr="00981313" w:rsidRDefault="00DB43F4" w:rsidP="00DB43F4">
                            <w:pPr>
                              <w:pStyle w:val="Allmntstyckeformat"/>
                              <w:jc w:val="center"/>
                              <w:rPr>
                                <w:rFonts w:ascii="TrebuchetMS" w:hAnsi="TrebuchetMS" w:cs="TrebuchetMS"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81313">
                              <w:rPr>
                                <w:rFonts w:ascii="TrebuchetMS" w:hAnsi="TrebuchetMS" w:cs="TrebuchetMS"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A member of the Absolent Group</w:t>
                            </w:r>
                          </w:p>
                          <w:p w14:paraId="6C233991" w14:textId="77777777" w:rsidR="00DB43F4" w:rsidRPr="009A4F45" w:rsidRDefault="00DB43F4" w:rsidP="00DB43F4">
                            <w:pPr>
                              <w:jc w:val="center"/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E92D9" id="Grupp 154" o:spid="_x0000_s1030" style="position:absolute;margin-left:0;margin-top:789pt;width:423.75pt;height:19.5pt;z-index:251694080;mso-position-horizontal:center;mso-position-horizontal-relative:margin;mso-position-vertical-relative:page;mso-width-relative:margin;mso-height-relative:margin" coordorigin=",-1372" coordsize="48960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">
              <v:line id="Rak 9" o:spid="_x0000_s1031" style="position:absolute;visibility:visible;mso-wrap-style:square" from="0,-841" to="48960,-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" strokecolor="#666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6" o:spid="_x0000_s1032" type="#_x0000_t202" style="position:absolute;left:18225;top:-1372;width:1398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" fillcolor="white [3212]" stroked="f">
                <v:textbox inset="0,0,0,0">
                  <w:txbxContent>
                    <w:p w14:paraId="75A593C7" w14:textId="77777777" w:rsidR="00DB43F4" w:rsidRPr="00981313" w:rsidRDefault="00DB43F4" w:rsidP="00DB43F4">
                      <w:pPr>
                        <w:pStyle w:val="Allmntstyckeformat"/>
                        <w:jc w:val="center"/>
                        <w:rPr>
                          <w:rFonts w:ascii="TrebuchetMS" w:hAnsi="TrebuchetMS" w:cs="TrebuchetMS"/>
                          <w:color w:val="666666"/>
                          <w:sz w:val="14"/>
                          <w:szCs w:val="14"/>
                          <w:lang w:val="en-US"/>
                        </w:rPr>
                      </w:pPr>
                      <w:r w:rsidRPr="00981313">
                        <w:rPr>
                          <w:rFonts w:ascii="TrebuchetMS" w:hAnsi="TrebuchetMS" w:cs="TrebuchetMS"/>
                          <w:color w:val="666666"/>
                          <w:sz w:val="14"/>
                          <w:szCs w:val="14"/>
                          <w:lang w:val="en-US"/>
                        </w:rPr>
                        <w:t>A member of the Absolent Group</w:t>
                      </w:r>
                    </w:p>
                    <w:p w14:paraId="6C233991" w14:textId="77777777" w:rsidR="00DB43F4" w:rsidRPr="009A4F45" w:rsidRDefault="00DB43F4" w:rsidP="00DB43F4">
                      <w:pPr>
                        <w:jc w:val="center"/>
                        <w:rPr>
                          <w:color w:val="666666"/>
                        </w:rPr>
                      </w:pPr>
                    </w:p>
                  </w:txbxContent>
                </v:textbox>
              </v:shape>
              <w10:wrap type="through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CD28" w14:textId="77777777" w:rsidR="00683F50" w:rsidRDefault="00683F50" w:rsidP="00803D52">
      <w:r>
        <w:separator/>
      </w:r>
    </w:p>
  </w:footnote>
  <w:footnote w:type="continuationSeparator" w:id="0">
    <w:p w14:paraId="1627B629" w14:textId="77777777" w:rsidR="00683F50" w:rsidRDefault="00683F50" w:rsidP="00803D52">
      <w:r>
        <w:continuationSeparator/>
      </w:r>
    </w:p>
  </w:footnote>
  <w:footnote w:type="continuationNotice" w:id="1">
    <w:p w14:paraId="3D6CEDBC" w14:textId="77777777" w:rsidR="00683F50" w:rsidRDefault="00683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79C7" w14:textId="20F4DC2C" w:rsidR="00BB392F" w:rsidRPr="007E4B53" w:rsidRDefault="00C174E8" w:rsidP="00C02774">
    <w:pPr>
      <w:pStyle w:val="Sidhuvud"/>
      <w:spacing w:line="480" w:lineRule="auto"/>
      <w:jc w:val="both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0574FB28" wp14:editId="7D4AD602">
          <wp:simplePos x="0" y="0"/>
          <wp:positionH relativeFrom="margin">
            <wp:posOffset>5130800</wp:posOffset>
          </wp:positionH>
          <wp:positionV relativeFrom="page">
            <wp:posOffset>392430</wp:posOffset>
          </wp:positionV>
          <wp:extent cx="1062000" cy="334800"/>
          <wp:effectExtent l="0" t="0" r="5080" b="8255"/>
          <wp:wrapTight wrapText="bothSides">
            <wp:wrapPolygon edited="0">
              <wp:start x="8914" y="0"/>
              <wp:lineTo x="0" y="6148"/>
              <wp:lineTo x="0" y="20903"/>
              <wp:lineTo x="21316" y="20903"/>
              <wp:lineTo x="21316" y="9837"/>
              <wp:lineTo x="20541" y="7378"/>
              <wp:lineTo x="12014" y="0"/>
              <wp:lineTo x="8914" y="0"/>
            </wp:wrapPolygon>
          </wp:wrapTight>
          <wp:docPr id="144" name="Bildobjekt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olent ny logotyp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2F">
      <w:tab/>
    </w:r>
    <w:r w:rsidR="00BB392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585" w14:textId="68A5BFA2" w:rsidR="00811D66" w:rsidRDefault="004276C3">
    <w:pPr>
      <w:pStyle w:val="Sidhuvud"/>
    </w:pPr>
    <w:r>
      <w:rPr>
        <w:noProof/>
      </w:rPr>
      <w:drawing>
        <wp:anchor distT="0" distB="0" distL="114300" distR="114300" simplePos="0" relativeHeight="251696128" behindDoc="0" locked="0" layoutInCell="1" allowOverlap="1" wp14:anchorId="39B5929A" wp14:editId="4172890A">
          <wp:simplePos x="0" y="0"/>
          <wp:positionH relativeFrom="margin">
            <wp:posOffset>4997302</wp:posOffset>
          </wp:positionH>
          <wp:positionV relativeFrom="paragraph">
            <wp:posOffset>-170535</wp:posOffset>
          </wp:positionV>
          <wp:extent cx="1343025" cy="333375"/>
          <wp:effectExtent l="0" t="0" r="9525" b="9525"/>
          <wp:wrapThrough wrapText="bothSides">
            <wp:wrapPolygon edited="0">
              <wp:start x="4902" y="0"/>
              <wp:lineTo x="0" y="3703"/>
              <wp:lineTo x="0" y="17280"/>
              <wp:lineTo x="13174" y="20983"/>
              <wp:lineTo x="14706" y="20983"/>
              <wp:lineTo x="21447" y="17280"/>
              <wp:lineTo x="21447" y="6171"/>
              <wp:lineTo x="7660" y="0"/>
              <wp:lineTo x="4902" y="0"/>
            </wp:wrapPolygon>
          </wp:wrapThrough>
          <wp:docPr id="20" name="Bildobjekt 2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20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F4C" w:rsidRPr="00811D6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FF1624" wp14:editId="1159EA0F">
              <wp:simplePos x="0" y="0"/>
              <wp:positionH relativeFrom="margin">
                <wp:align>left</wp:align>
              </wp:positionH>
              <wp:positionV relativeFrom="paragraph">
                <wp:posOffset>-504189</wp:posOffset>
              </wp:positionV>
              <wp:extent cx="1392555" cy="1031358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2555" cy="1031358"/>
                      </a:xfrm>
                      <a:prstGeom prst="rect">
                        <a:avLst/>
                      </a:prstGeom>
                      <a:solidFill>
                        <a:srgbClr val="DA001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E5E9A0" w14:textId="77777777" w:rsidR="00811D66" w:rsidRDefault="00811D66" w:rsidP="00811D66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 xml:space="preserve">  </w:t>
                          </w:r>
                        </w:p>
                        <w:p w14:paraId="4E2A0746" w14:textId="7EC0AEF6" w:rsidR="00F815C4" w:rsidRPr="00BE4E3A" w:rsidRDefault="00BE4E3A" w:rsidP="00BE4E3A">
                          <w:pPr>
                            <w:rPr>
                              <w:rFonts w:ascii="Trebuchet MS" w:hAnsi="Trebuchet MS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u w:val="single"/>
                            </w:rPr>
                            <w:t>1.</w:t>
                          </w:r>
                          <w:r w:rsidR="00C02EA0" w:rsidRPr="00BE4E3A">
                            <w:rPr>
                              <w:rFonts w:ascii="Trebuchet MS" w:hAnsi="Trebuchet MS"/>
                              <w:b/>
                              <w:u w:val="single"/>
                            </w:rPr>
                            <w:t>KMA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F1624" id="Rektangel 6" o:spid="_x0000_s1029" style="position:absolute;margin-left:0;margin-top:-39.7pt;width:109.65pt;height:81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" fillcolor="#da001a" stroked="f">
              <v:textbox>
                <w:txbxContent>
                  <w:p w14:paraId="41E5E9A0" w14:textId="77777777" w:rsidR="00811D66" w:rsidRDefault="00811D66" w:rsidP="00811D66">
                    <w:pPr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 xml:space="preserve">  </w:t>
                    </w:r>
                  </w:p>
                  <w:p w14:paraId="4E2A0746" w14:textId="7EC0AEF6" w:rsidR="00F815C4" w:rsidRPr="00BE4E3A" w:rsidRDefault="00BE4E3A" w:rsidP="00BE4E3A">
                    <w:pPr>
                      <w:rPr>
                        <w:rFonts w:ascii="Trebuchet MS" w:hAnsi="Trebuchet MS"/>
                        <w:b/>
                        <w:u w:val="single"/>
                      </w:rPr>
                    </w:pPr>
                    <w:r>
                      <w:rPr>
                        <w:rFonts w:ascii="Trebuchet MS" w:hAnsi="Trebuchet MS"/>
                        <w:b/>
                        <w:u w:val="single"/>
                      </w:rPr>
                      <w:t>1.</w:t>
                    </w:r>
                    <w:r w:rsidR="00C02EA0" w:rsidRPr="00BE4E3A">
                      <w:rPr>
                        <w:rFonts w:ascii="Trebuchet MS" w:hAnsi="Trebuchet MS"/>
                        <w:b/>
                        <w:u w:val="single"/>
                      </w:rPr>
                      <w:t>KMA POLICY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tbl>
    <w:tblPr>
      <w:tblStyle w:val="Tabellrutnt"/>
      <w:tblW w:w="7174" w:type="dxa"/>
      <w:tblInd w:w="2867" w:type="dxa"/>
      <w:tblLook w:val="04A0" w:firstRow="1" w:lastRow="0" w:firstColumn="1" w:lastColumn="0" w:noHBand="0" w:noVBand="1"/>
    </w:tblPr>
    <w:tblGrid>
      <w:gridCol w:w="1675"/>
      <w:gridCol w:w="1998"/>
      <w:gridCol w:w="1607"/>
      <w:gridCol w:w="1894"/>
    </w:tblGrid>
    <w:tr w:rsidR="00023BB4" w14:paraId="3F22EBE0" w14:textId="77777777" w:rsidTr="006A66AA">
      <w:trPr>
        <w:trHeight w:val="274"/>
      </w:trPr>
      <w:tc>
        <w:tcPr>
          <w:tcW w:w="1675" w:type="dxa"/>
          <w:vAlign w:val="center"/>
        </w:tcPr>
        <w:p w14:paraId="08F2EDA7" w14:textId="77777777" w:rsidR="00023BB4" w:rsidRPr="00F27E3A" w:rsidRDefault="00023BB4" w:rsidP="00023BB4">
          <w:pPr>
            <w:pStyle w:val="Sidhuvud"/>
            <w:jc w:val="right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rFonts w:ascii="Trebuchet MS" w:hAnsi="Trebuchet MS"/>
              <w:b/>
              <w:bCs/>
              <w:sz w:val="18"/>
              <w:szCs w:val="18"/>
            </w:rPr>
            <w:t>Godkänd av:</w:t>
          </w:r>
        </w:p>
      </w:tc>
      <w:tc>
        <w:tcPr>
          <w:tcW w:w="1998" w:type="dxa"/>
          <w:vAlign w:val="center"/>
        </w:tcPr>
        <w:p w14:paraId="6A93E221" w14:textId="07E34F72" w:rsidR="00023BB4" w:rsidRPr="00043CC2" w:rsidRDefault="0097219A" w:rsidP="00023BB4">
          <w:pPr>
            <w:pStyle w:val="Sidhuvud"/>
            <w:jc w:val="right"/>
            <w:rPr>
              <w:rFonts w:ascii="Trebuchet MS" w:hAnsi="Trebuchet MS"/>
              <w:sz w:val="18"/>
              <w:szCs w:val="18"/>
              <w:lang w:val="sv-SE"/>
            </w:rPr>
          </w:pPr>
          <w:r>
            <w:rPr>
              <w:rFonts w:ascii="Trebuchet MS" w:hAnsi="Trebuchet MS"/>
              <w:sz w:val="18"/>
              <w:szCs w:val="18"/>
              <w:lang w:val="sv-SE"/>
            </w:rPr>
            <w:t xml:space="preserve">Mattias </w:t>
          </w:r>
          <w:r w:rsidR="004276C3">
            <w:rPr>
              <w:rFonts w:ascii="Trebuchet MS" w:hAnsi="Trebuchet MS"/>
              <w:sz w:val="18"/>
              <w:szCs w:val="18"/>
              <w:lang w:val="sv-SE"/>
            </w:rPr>
            <w:t>Cleveson</w:t>
          </w:r>
        </w:p>
      </w:tc>
      <w:tc>
        <w:tcPr>
          <w:tcW w:w="1607" w:type="dxa"/>
          <w:vAlign w:val="center"/>
        </w:tcPr>
        <w:p w14:paraId="4656EA3F" w14:textId="77777777" w:rsidR="00023BB4" w:rsidRPr="00F27E3A" w:rsidRDefault="00023BB4" w:rsidP="00023BB4">
          <w:pPr>
            <w:pStyle w:val="Sidhuvud"/>
            <w:jc w:val="right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rFonts w:ascii="Trebuchet MS" w:hAnsi="Trebuchet MS"/>
              <w:b/>
              <w:bCs/>
              <w:sz w:val="18"/>
              <w:szCs w:val="18"/>
            </w:rPr>
            <w:t>Upprättad av:</w:t>
          </w:r>
        </w:p>
      </w:tc>
      <w:tc>
        <w:tcPr>
          <w:tcW w:w="1894" w:type="dxa"/>
          <w:vAlign w:val="center"/>
        </w:tcPr>
        <w:p w14:paraId="0F65600F" w14:textId="5A45F99C" w:rsidR="006A66AA" w:rsidRPr="00F27E3A" w:rsidRDefault="0097219A" w:rsidP="006A66AA">
          <w:pPr>
            <w:pStyle w:val="Sidhuvud"/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 xml:space="preserve">Pontus B </w:t>
          </w:r>
          <w:r w:rsidR="006A66AA">
            <w:rPr>
              <w:rFonts w:ascii="Trebuchet MS" w:hAnsi="Trebuchet MS"/>
              <w:sz w:val="18"/>
              <w:szCs w:val="18"/>
            </w:rPr>
            <w:t xml:space="preserve">&amp; </w:t>
          </w:r>
          <w:r w:rsidR="00C02EA0">
            <w:rPr>
              <w:rFonts w:ascii="Trebuchet MS" w:hAnsi="Trebuchet MS"/>
              <w:sz w:val="18"/>
              <w:szCs w:val="18"/>
            </w:rPr>
            <w:t>Emma D</w:t>
          </w:r>
        </w:p>
      </w:tc>
    </w:tr>
    <w:tr w:rsidR="00023BB4" w14:paraId="1A9A4E43" w14:textId="77777777" w:rsidTr="006A66AA">
      <w:trPr>
        <w:trHeight w:val="290"/>
      </w:trPr>
      <w:tc>
        <w:tcPr>
          <w:tcW w:w="1675" w:type="dxa"/>
          <w:vAlign w:val="center"/>
        </w:tcPr>
        <w:p w14:paraId="39BFD4B4" w14:textId="77777777" w:rsidR="00023BB4" w:rsidRPr="00F27E3A" w:rsidRDefault="00023BB4" w:rsidP="00023BB4">
          <w:pPr>
            <w:pStyle w:val="Sidhuvud"/>
            <w:jc w:val="right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rFonts w:ascii="Trebuchet MS" w:hAnsi="Trebuchet MS"/>
              <w:b/>
              <w:bCs/>
              <w:sz w:val="18"/>
              <w:szCs w:val="18"/>
            </w:rPr>
            <w:t>Tillhör process:</w:t>
          </w:r>
        </w:p>
      </w:tc>
      <w:tc>
        <w:tcPr>
          <w:tcW w:w="1998" w:type="dxa"/>
          <w:vAlign w:val="center"/>
        </w:tcPr>
        <w:p w14:paraId="0F4FDF8D" w14:textId="15001299" w:rsidR="00023BB4" w:rsidRPr="00F27E3A" w:rsidRDefault="0097219A" w:rsidP="0097219A">
          <w:pPr>
            <w:pStyle w:val="Sidhuvud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1.</w:t>
          </w:r>
          <w:r w:rsidR="00C02EA0">
            <w:rPr>
              <w:rFonts w:ascii="Trebuchet MS" w:hAnsi="Trebuchet MS"/>
              <w:sz w:val="18"/>
              <w:szCs w:val="18"/>
            </w:rPr>
            <w:t>Ledningsprocessen</w:t>
          </w:r>
        </w:p>
      </w:tc>
      <w:tc>
        <w:tcPr>
          <w:tcW w:w="1607" w:type="dxa"/>
          <w:vAlign w:val="center"/>
        </w:tcPr>
        <w:p w14:paraId="063FD5C1" w14:textId="77777777" w:rsidR="00023BB4" w:rsidRPr="00F27E3A" w:rsidRDefault="00023BB4" w:rsidP="00023BB4">
          <w:pPr>
            <w:pStyle w:val="Sidhuvud"/>
            <w:jc w:val="right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rFonts w:ascii="Trebuchet MS" w:hAnsi="Trebuchet MS"/>
              <w:b/>
              <w:bCs/>
              <w:sz w:val="18"/>
              <w:szCs w:val="18"/>
            </w:rPr>
            <w:t>Upprättad den:</w:t>
          </w:r>
        </w:p>
      </w:tc>
      <w:tc>
        <w:tcPr>
          <w:tcW w:w="1894" w:type="dxa"/>
          <w:vAlign w:val="center"/>
        </w:tcPr>
        <w:p w14:paraId="59F8030F" w14:textId="7F5BBE4B" w:rsidR="00023BB4" w:rsidRPr="00F27E3A" w:rsidRDefault="00C02EA0" w:rsidP="00023BB4">
          <w:pPr>
            <w:pStyle w:val="Sidhuvud"/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2021-03-25</w:t>
          </w:r>
        </w:p>
      </w:tc>
    </w:tr>
  </w:tbl>
  <w:p w14:paraId="65E8C9AF" w14:textId="67938889" w:rsidR="00811D66" w:rsidRDefault="00367D2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1E9EBDB" wp14:editId="6794716F">
              <wp:simplePos x="0" y="0"/>
              <wp:positionH relativeFrom="margin">
                <wp:align>left</wp:align>
              </wp:positionH>
              <wp:positionV relativeFrom="paragraph">
                <wp:posOffset>361163</wp:posOffset>
              </wp:positionV>
              <wp:extent cx="1179195" cy="6350"/>
              <wp:effectExtent l="0" t="0" r="20955" b="31750"/>
              <wp:wrapNone/>
              <wp:docPr id="8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79195" cy="6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9C93F" id="Rak koppling 8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45pt" to="92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" strokecolor="white [3212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07C"/>
    <w:multiLevelType w:val="hybridMultilevel"/>
    <w:tmpl w:val="B8B440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A44"/>
    <w:multiLevelType w:val="hybridMultilevel"/>
    <w:tmpl w:val="05C22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A04"/>
    <w:multiLevelType w:val="hybridMultilevel"/>
    <w:tmpl w:val="7BF835A8"/>
    <w:lvl w:ilvl="0" w:tplc="4BE60AA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D0162"/>
    <w:multiLevelType w:val="hybridMultilevel"/>
    <w:tmpl w:val="344E0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D49"/>
    <w:multiLevelType w:val="hybridMultilevel"/>
    <w:tmpl w:val="3E34B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2815"/>
    <w:multiLevelType w:val="hybridMultilevel"/>
    <w:tmpl w:val="6F464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23999">
    <w:abstractNumId w:val="4"/>
  </w:num>
  <w:num w:numId="2" w16cid:durableId="1681084594">
    <w:abstractNumId w:val="2"/>
  </w:num>
  <w:num w:numId="3" w16cid:durableId="364142475">
    <w:abstractNumId w:val="1"/>
  </w:num>
  <w:num w:numId="4" w16cid:durableId="1420564177">
    <w:abstractNumId w:val="3"/>
  </w:num>
  <w:num w:numId="5" w16cid:durableId="2118408520">
    <w:abstractNumId w:val="5"/>
  </w:num>
  <w:num w:numId="6" w16cid:durableId="146053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52"/>
    <w:rsid w:val="00004B46"/>
    <w:rsid w:val="00023BB4"/>
    <w:rsid w:val="00036CCA"/>
    <w:rsid w:val="00043785"/>
    <w:rsid w:val="00050508"/>
    <w:rsid w:val="00067624"/>
    <w:rsid w:val="00067EC0"/>
    <w:rsid w:val="00085FFB"/>
    <w:rsid w:val="000D2B1B"/>
    <w:rsid w:val="000E1EC0"/>
    <w:rsid w:val="000F6D5D"/>
    <w:rsid w:val="00123D93"/>
    <w:rsid w:val="0012457C"/>
    <w:rsid w:val="001303ED"/>
    <w:rsid w:val="00140C9A"/>
    <w:rsid w:val="00141BA7"/>
    <w:rsid w:val="00186868"/>
    <w:rsid w:val="001A5650"/>
    <w:rsid w:val="001E0EA2"/>
    <w:rsid w:val="00200803"/>
    <w:rsid w:val="0020528E"/>
    <w:rsid w:val="0022235A"/>
    <w:rsid w:val="00222CF2"/>
    <w:rsid w:val="002246FF"/>
    <w:rsid w:val="00226170"/>
    <w:rsid w:val="00263993"/>
    <w:rsid w:val="00285B4B"/>
    <w:rsid w:val="002C58E9"/>
    <w:rsid w:val="002D1470"/>
    <w:rsid w:val="002D40C8"/>
    <w:rsid w:val="002D5D9C"/>
    <w:rsid w:val="002E6DF1"/>
    <w:rsid w:val="00305AE4"/>
    <w:rsid w:val="00322E65"/>
    <w:rsid w:val="00367D23"/>
    <w:rsid w:val="003816F7"/>
    <w:rsid w:val="00384F1F"/>
    <w:rsid w:val="00392CFE"/>
    <w:rsid w:val="0039431B"/>
    <w:rsid w:val="003B7AD3"/>
    <w:rsid w:val="003D28CC"/>
    <w:rsid w:val="003D581C"/>
    <w:rsid w:val="003F5BA0"/>
    <w:rsid w:val="003F6B3C"/>
    <w:rsid w:val="004276C3"/>
    <w:rsid w:val="004476B3"/>
    <w:rsid w:val="00464AEE"/>
    <w:rsid w:val="00495AB8"/>
    <w:rsid w:val="00496382"/>
    <w:rsid w:val="004979DF"/>
    <w:rsid w:val="004D5E40"/>
    <w:rsid w:val="005031D3"/>
    <w:rsid w:val="005220DC"/>
    <w:rsid w:val="00535DEC"/>
    <w:rsid w:val="00536C6F"/>
    <w:rsid w:val="005456E2"/>
    <w:rsid w:val="0055030B"/>
    <w:rsid w:val="005C7753"/>
    <w:rsid w:val="005C7F60"/>
    <w:rsid w:val="005D14EA"/>
    <w:rsid w:val="005E74CC"/>
    <w:rsid w:val="00600DB2"/>
    <w:rsid w:val="00617BB9"/>
    <w:rsid w:val="006577DD"/>
    <w:rsid w:val="006612FF"/>
    <w:rsid w:val="00673079"/>
    <w:rsid w:val="00683F50"/>
    <w:rsid w:val="006951F8"/>
    <w:rsid w:val="00696B95"/>
    <w:rsid w:val="006A66AA"/>
    <w:rsid w:val="006D704D"/>
    <w:rsid w:val="006F60A0"/>
    <w:rsid w:val="006F66E4"/>
    <w:rsid w:val="00710DBE"/>
    <w:rsid w:val="007208DE"/>
    <w:rsid w:val="007454A7"/>
    <w:rsid w:val="00751F4F"/>
    <w:rsid w:val="007577F5"/>
    <w:rsid w:val="007A6053"/>
    <w:rsid w:val="007B28E9"/>
    <w:rsid w:val="007D4E71"/>
    <w:rsid w:val="007E4B53"/>
    <w:rsid w:val="007F5F41"/>
    <w:rsid w:val="00801E47"/>
    <w:rsid w:val="00803632"/>
    <w:rsid w:val="00803D52"/>
    <w:rsid w:val="00811D66"/>
    <w:rsid w:val="008137E3"/>
    <w:rsid w:val="00831CE3"/>
    <w:rsid w:val="00833295"/>
    <w:rsid w:val="008340DE"/>
    <w:rsid w:val="00840F4C"/>
    <w:rsid w:val="00842F26"/>
    <w:rsid w:val="008525DA"/>
    <w:rsid w:val="00871785"/>
    <w:rsid w:val="0088311A"/>
    <w:rsid w:val="008840D3"/>
    <w:rsid w:val="0089176D"/>
    <w:rsid w:val="008A0994"/>
    <w:rsid w:val="008A7684"/>
    <w:rsid w:val="008B7875"/>
    <w:rsid w:val="008C15E1"/>
    <w:rsid w:val="00910CF1"/>
    <w:rsid w:val="00910D92"/>
    <w:rsid w:val="00911701"/>
    <w:rsid w:val="00915C62"/>
    <w:rsid w:val="00916490"/>
    <w:rsid w:val="00923C74"/>
    <w:rsid w:val="0093460E"/>
    <w:rsid w:val="00936752"/>
    <w:rsid w:val="009434DB"/>
    <w:rsid w:val="00944EB5"/>
    <w:rsid w:val="009558EC"/>
    <w:rsid w:val="00965472"/>
    <w:rsid w:val="0097076B"/>
    <w:rsid w:val="009712E4"/>
    <w:rsid w:val="0097219A"/>
    <w:rsid w:val="00981313"/>
    <w:rsid w:val="00991161"/>
    <w:rsid w:val="00991CDF"/>
    <w:rsid w:val="00992BE7"/>
    <w:rsid w:val="009A128F"/>
    <w:rsid w:val="009A2282"/>
    <w:rsid w:val="009A4F45"/>
    <w:rsid w:val="009A6B01"/>
    <w:rsid w:val="009B135E"/>
    <w:rsid w:val="009B1CCF"/>
    <w:rsid w:val="009B2343"/>
    <w:rsid w:val="009D0C4E"/>
    <w:rsid w:val="00A00412"/>
    <w:rsid w:val="00A2247F"/>
    <w:rsid w:val="00A64CCE"/>
    <w:rsid w:val="00A64E7D"/>
    <w:rsid w:val="00AA657F"/>
    <w:rsid w:val="00AC321C"/>
    <w:rsid w:val="00AF770E"/>
    <w:rsid w:val="00B068EF"/>
    <w:rsid w:val="00B30E31"/>
    <w:rsid w:val="00B315C8"/>
    <w:rsid w:val="00B3432B"/>
    <w:rsid w:val="00B3474A"/>
    <w:rsid w:val="00B400A1"/>
    <w:rsid w:val="00B94F9A"/>
    <w:rsid w:val="00BB392F"/>
    <w:rsid w:val="00BD3882"/>
    <w:rsid w:val="00BD6037"/>
    <w:rsid w:val="00BE0C64"/>
    <w:rsid w:val="00BE0DC7"/>
    <w:rsid w:val="00BE2CFF"/>
    <w:rsid w:val="00BE4E3A"/>
    <w:rsid w:val="00BE6A4E"/>
    <w:rsid w:val="00BF6A70"/>
    <w:rsid w:val="00C01A34"/>
    <w:rsid w:val="00C02774"/>
    <w:rsid w:val="00C02EA0"/>
    <w:rsid w:val="00C174E8"/>
    <w:rsid w:val="00C20563"/>
    <w:rsid w:val="00C21650"/>
    <w:rsid w:val="00C32FB3"/>
    <w:rsid w:val="00C33258"/>
    <w:rsid w:val="00C363C4"/>
    <w:rsid w:val="00C74A70"/>
    <w:rsid w:val="00CC69F3"/>
    <w:rsid w:val="00CC6A35"/>
    <w:rsid w:val="00D07061"/>
    <w:rsid w:val="00D279F4"/>
    <w:rsid w:val="00D31464"/>
    <w:rsid w:val="00D554B7"/>
    <w:rsid w:val="00D56964"/>
    <w:rsid w:val="00D7213A"/>
    <w:rsid w:val="00D82027"/>
    <w:rsid w:val="00D95A54"/>
    <w:rsid w:val="00D97D1F"/>
    <w:rsid w:val="00DA17CD"/>
    <w:rsid w:val="00DB43F4"/>
    <w:rsid w:val="00DB535F"/>
    <w:rsid w:val="00DC53B3"/>
    <w:rsid w:val="00DD1F90"/>
    <w:rsid w:val="00E07066"/>
    <w:rsid w:val="00E50567"/>
    <w:rsid w:val="00E81FB0"/>
    <w:rsid w:val="00EA07B6"/>
    <w:rsid w:val="00EA3FEE"/>
    <w:rsid w:val="00EB4D02"/>
    <w:rsid w:val="00EC265A"/>
    <w:rsid w:val="00ED6636"/>
    <w:rsid w:val="00F01E0A"/>
    <w:rsid w:val="00F1051D"/>
    <w:rsid w:val="00F13751"/>
    <w:rsid w:val="00F27E3A"/>
    <w:rsid w:val="00F30FBC"/>
    <w:rsid w:val="00F31407"/>
    <w:rsid w:val="00F36123"/>
    <w:rsid w:val="00F54BCC"/>
    <w:rsid w:val="00F73900"/>
    <w:rsid w:val="00F741E9"/>
    <w:rsid w:val="00F815C4"/>
    <w:rsid w:val="00F94158"/>
    <w:rsid w:val="00FB62F7"/>
    <w:rsid w:val="00FC2B36"/>
    <w:rsid w:val="00FE19AA"/>
    <w:rsid w:val="3E3A0E10"/>
    <w:rsid w:val="550B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BA42A"/>
  <w14:defaultImageDpi w14:val="330"/>
  <w15:docId w15:val="{622945F8-2980-4A83-BA7F-E2B29C3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03D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03D52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803D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3D52"/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01E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01E47"/>
    <w:pPr>
      <w:spacing w:line="276" w:lineRule="auto"/>
      <w:outlineLvl w:val="9"/>
    </w:pPr>
    <w:rPr>
      <w:color w:val="365F91" w:themeColor="accent1" w:themeShade="BF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1E4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E47"/>
    <w:rPr>
      <w:rFonts w:ascii="Lucida Grande" w:hAnsi="Lucida Grande" w:cs="Lucida Grande"/>
      <w:sz w:val="18"/>
      <w:szCs w:val="1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01E47"/>
    <w:pPr>
      <w:spacing w:before="120"/>
    </w:pPr>
    <w:rPr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801E47"/>
    <w:pPr>
      <w:ind w:left="240"/>
    </w:pPr>
    <w:rPr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801E47"/>
    <w:pPr>
      <w:ind w:left="480"/>
    </w:pPr>
    <w:rPr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01E47"/>
    <w:pPr>
      <w:ind w:left="72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801E47"/>
    <w:pPr>
      <w:ind w:left="96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801E47"/>
    <w:pPr>
      <w:ind w:left="12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801E47"/>
    <w:pPr>
      <w:ind w:left="144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801E47"/>
    <w:pPr>
      <w:ind w:left="168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801E47"/>
    <w:pPr>
      <w:ind w:left="1920"/>
    </w:pPr>
    <w:rPr>
      <w:sz w:val="20"/>
      <w:szCs w:val="20"/>
    </w:rPr>
  </w:style>
  <w:style w:type="paragraph" w:customStyle="1" w:styleId="Allmntstyckeformat">
    <w:name w:val="[Allmänt styckeformat]"/>
    <w:basedOn w:val="Normal"/>
    <w:uiPriority w:val="99"/>
    <w:rsid w:val="002D5D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sv-SE"/>
    </w:rPr>
  </w:style>
  <w:style w:type="table" w:styleId="Tabellrutnt">
    <w:name w:val="Table Grid"/>
    <w:basedOn w:val="Normaltabell"/>
    <w:uiPriority w:val="59"/>
    <w:rsid w:val="0003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EB4D0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4D02"/>
    <w:rPr>
      <w:color w:val="5A5A5A" w:themeColor="text1" w:themeTint="A5"/>
      <w:spacing w:val="15"/>
      <w:sz w:val="22"/>
      <w:szCs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004B4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4B46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815C4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character" w:customStyle="1" w:styleId="normaltextrun">
    <w:name w:val="normaltextrun"/>
    <w:basedOn w:val="Standardstycketeckensnitt"/>
    <w:rsid w:val="001A5650"/>
  </w:style>
  <w:style w:type="paragraph" w:customStyle="1" w:styleId="paragraph">
    <w:name w:val="paragraph"/>
    <w:basedOn w:val="Normal"/>
    <w:rsid w:val="00CC6A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eop">
    <w:name w:val="eop"/>
    <w:basedOn w:val="Standardstycketeckensnitt"/>
    <w:rsid w:val="00C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cbf80-fb1d-488b-8fc1-0d1af626f2f8" xsi:nil="true"/>
    <lcf76f155ced4ddcb4097134ff3c332f xmlns="4e6968d0-fa61-4098-aea5-8996e59d1e9f">
      <Terms xmlns="http://schemas.microsoft.com/office/infopath/2007/PartnerControls"/>
    </lcf76f155ced4ddcb4097134ff3c332f>
    <_Flow_SignoffStatus xmlns="4e6968d0-fa61-4098-aea5-8996e59d1e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E13A388489C4DB5F99C04272A198E" ma:contentTypeVersion="17" ma:contentTypeDescription="Create a new document." ma:contentTypeScope="" ma:versionID="aa8ac9dd93055e7e398ddea0a6e2df0c">
  <xsd:schema xmlns:xsd="http://www.w3.org/2001/XMLSchema" xmlns:xs="http://www.w3.org/2001/XMLSchema" xmlns:p="http://schemas.microsoft.com/office/2006/metadata/properties" xmlns:ns2="4e6968d0-fa61-4098-aea5-8996e59d1e9f" xmlns:ns3="b13cbf80-fb1d-488b-8fc1-0d1af626f2f8" targetNamespace="http://schemas.microsoft.com/office/2006/metadata/properties" ma:root="true" ma:fieldsID="fae5dd987023537d6d9d433a50bd62a1" ns2:_="" ns3:_="">
    <xsd:import namespace="4e6968d0-fa61-4098-aea5-8996e59d1e9f"/>
    <xsd:import namespace="b13cbf80-fb1d-488b-8fc1-0d1af626f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68d0-fa61-4098-aea5-8996e59d1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bfe96d-0c72-4aa8-b243-1ae2686d52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cbf80-fb1d-488b-8fc1-0d1af626f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39af7a-4911-4c6a-bcf9-eeeb8379bd71}" ma:internalName="TaxCatchAll" ma:showField="CatchAllData" ma:web="b13cbf80-fb1d-488b-8fc1-0d1af626f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C2A00-9909-43A8-9A70-3A54DC726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2211-2B68-426F-B513-9B71B4CB4D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D24905-4E06-4CC1-B9DC-1C66BDFAC02E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13cbf80-fb1d-488b-8fc1-0d1af626f2f8"/>
    <ds:schemaRef ds:uri="http://purl.org/dc/dcmitype/"/>
    <ds:schemaRef ds:uri="4e6968d0-fa61-4098-aea5-8996e59d1e9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AE631D-E89A-4131-AE7B-D4A62EA8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968d0-fa61-4098-aea5-8996e59d1e9f"/>
    <ds:schemaRef ds:uri="b13cbf80-fb1d-488b-8fc1-0d1af626f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1355</Characters>
  <Application>Microsoft Office Word</Application>
  <DocSecurity>0</DocSecurity>
  <Lines>11</Lines>
  <Paragraphs>3</Paragraphs>
  <ScaleCrop>false</ScaleCrop>
  <Company>Visual Perception / Wettre förlag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Wettre</dc:creator>
  <cp:lastModifiedBy>Emma Dahlberg</cp:lastModifiedBy>
  <cp:revision>2</cp:revision>
  <cp:lastPrinted>2023-08-25T09:33:00Z</cp:lastPrinted>
  <dcterms:created xsi:type="dcterms:W3CDTF">2023-08-25T09:33:00Z</dcterms:created>
  <dcterms:modified xsi:type="dcterms:W3CDTF">2023-08-25T09:33:00Z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0x010100CCCE13A388489C4DB5F99C04272A198E</vt:lpwstr>
  </property>
  <property fmtid="{D5CDD505-2E9C-101B-9397-08002B2CF9AE}" pid="3" name="MediaServiceImageTags">
    <vt:lpwstr/>
  </property>
</Properties>
</file>